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5EDF" w:rsidRDefault="00895EDF" w:rsidP="00CE45F8">
      <w:pPr>
        <w:pStyle w:val="a3"/>
        <w:spacing w:line="240" w:lineRule="auto"/>
        <w:rPr>
          <w:b/>
          <w:bCs/>
        </w:rPr>
      </w:pPr>
      <w:bookmarkStart w:id="0" w:name="_GoBack"/>
      <w:bookmarkEnd w:id="0"/>
      <w:r>
        <w:rPr>
          <w:b/>
          <w:bCs/>
          <w:lang w:val="en-US"/>
        </w:rPr>
        <w:t>II</w:t>
      </w:r>
      <w:r>
        <w:rPr>
          <w:b/>
          <w:bCs/>
        </w:rPr>
        <w:t>. Чертеж проекта межевания территории</w:t>
      </w:r>
    </w:p>
    <w:p w:rsidR="00895EDF" w:rsidRPr="001B233C" w:rsidRDefault="00AB2109" w:rsidP="00941956">
      <w:pPr>
        <w:pStyle w:val="a3"/>
        <w:spacing w:line="240" w:lineRule="auto"/>
        <w:rPr>
          <w:b/>
          <w:bCs/>
        </w:rPr>
      </w:pPr>
      <w:r w:rsidRPr="00AB2109">
        <w:rPr>
          <w:b/>
          <w:bCs/>
          <w:noProof/>
        </w:rPr>
        <w:drawing>
          <wp:inline distT="0" distB="0" distL="0" distR="0">
            <wp:extent cx="5755005" cy="6153150"/>
            <wp:effectExtent l="209550" t="0" r="207645" b="0"/>
            <wp:docPr id="3" name="Рисунок 1" descr="E:\работа\!ПМ\Харченко Тукая ПМ\Новая папка\п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работа\!ПМ\Харченко Тукая ПМ\Новая папка\пр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7234" t="20543" r="6420" b="14045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755005" cy="615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102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50"/>
        <w:gridCol w:w="7857"/>
      </w:tblGrid>
      <w:tr w:rsidR="00895EDF">
        <w:trPr>
          <w:trHeight w:val="252"/>
          <w:jc w:val="center"/>
        </w:trPr>
        <w:tc>
          <w:tcPr>
            <w:tcW w:w="10207" w:type="dxa"/>
            <w:gridSpan w:val="2"/>
            <w:noWrap/>
            <w:vAlign w:val="center"/>
          </w:tcPr>
          <w:p w:rsidR="00895EDF" w:rsidRPr="00753B4E" w:rsidRDefault="00895EDF" w:rsidP="00EF49AF">
            <w:pPr>
              <w:jc w:val="center"/>
            </w:pPr>
            <w:r w:rsidRPr="00753B4E">
              <w:t>Условные обозначения:</w:t>
            </w:r>
          </w:p>
        </w:tc>
      </w:tr>
      <w:tr w:rsidR="00895EDF">
        <w:trPr>
          <w:trHeight w:val="332"/>
          <w:jc w:val="center"/>
        </w:trPr>
        <w:tc>
          <w:tcPr>
            <w:tcW w:w="2350" w:type="dxa"/>
            <w:noWrap/>
            <w:vAlign w:val="bottom"/>
          </w:tcPr>
          <w:p w:rsidR="00895EDF" w:rsidRDefault="00136CD1" w:rsidP="00EF49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653632" behindDoc="0" locked="0" layoutInCell="1" allowOverlap="1">
                      <wp:simplePos x="0" y="0"/>
                      <wp:positionH relativeFrom="column">
                        <wp:posOffset>421005</wp:posOffset>
                      </wp:positionH>
                      <wp:positionV relativeFrom="paragraph">
                        <wp:posOffset>71754</wp:posOffset>
                      </wp:positionV>
                      <wp:extent cx="590550" cy="0"/>
                      <wp:effectExtent l="0" t="19050" r="19050" b="19050"/>
                      <wp:wrapNone/>
                      <wp:docPr id="10" name="Lin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90550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339966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6680ECA" id="Line 2" o:spid="_x0000_s1026" style="position:absolute;z-index:2516536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3.15pt,5.65pt" to="79.65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" strokecolor="#396" strokeweight="3pt">
                      <v:stroke dashstyle="dash"/>
                    </v:line>
                  </w:pict>
                </mc:Fallback>
              </mc:AlternateContent>
            </w:r>
          </w:p>
        </w:tc>
        <w:tc>
          <w:tcPr>
            <w:tcW w:w="7857" w:type="dxa"/>
            <w:noWrap/>
            <w:vAlign w:val="center"/>
          </w:tcPr>
          <w:p w:rsidR="00895EDF" w:rsidRPr="00753B4E" w:rsidRDefault="00895EDF" w:rsidP="00F65931">
            <w:r w:rsidRPr="00753B4E">
              <w:t>граница проектирования</w:t>
            </w:r>
          </w:p>
        </w:tc>
      </w:tr>
      <w:tr w:rsidR="00895EDF">
        <w:trPr>
          <w:trHeight w:val="252"/>
          <w:jc w:val="center"/>
        </w:trPr>
        <w:tc>
          <w:tcPr>
            <w:tcW w:w="2350" w:type="dxa"/>
            <w:noWrap/>
            <w:vAlign w:val="bottom"/>
          </w:tcPr>
          <w:p w:rsidR="00895EDF" w:rsidRDefault="00136CD1" w:rsidP="00EF49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409575</wp:posOffset>
                      </wp:positionH>
                      <wp:positionV relativeFrom="paragraph">
                        <wp:posOffset>76200</wp:posOffset>
                      </wp:positionV>
                      <wp:extent cx="542925" cy="0"/>
                      <wp:effectExtent l="16510" t="10795" r="12065" b="17780"/>
                      <wp:wrapNone/>
                      <wp:docPr id="4" name="Lin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42925" cy="0"/>
                              </a:xfrm>
                              <a:prstGeom prst="line">
                                <a:avLst/>
                              </a:prstGeom>
                              <a:noFill/>
                              <a:ln w="19050">
                                <a:solidFill>
                                  <a:srgbClr val="0000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716FAF26" id="Line 3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.25pt,6pt" to="7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DbsEwIAACg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" strokecolor="blue" strokeweight="1.5pt"/>
                  </w:pict>
                </mc:Fallback>
              </mc:AlternateContent>
            </w:r>
          </w:p>
        </w:tc>
        <w:tc>
          <w:tcPr>
            <w:tcW w:w="7857" w:type="dxa"/>
            <w:noWrap/>
            <w:vAlign w:val="center"/>
          </w:tcPr>
          <w:p w:rsidR="00895EDF" w:rsidRPr="00753B4E" w:rsidRDefault="00895EDF" w:rsidP="00F65931">
            <w:r w:rsidRPr="00753B4E">
              <w:t>граница существующих земельных участков</w:t>
            </w:r>
          </w:p>
        </w:tc>
      </w:tr>
      <w:tr w:rsidR="00895EDF">
        <w:trPr>
          <w:trHeight w:val="252"/>
          <w:jc w:val="center"/>
        </w:trPr>
        <w:tc>
          <w:tcPr>
            <w:tcW w:w="2350" w:type="dxa"/>
            <w:noWrap/>
            <w:vAlign w:val="bottom"/>
          </w:tcPr>
          <w:p w:rsidR="00895EDF" w:rsidRDefault="00136CD1" w:rsidP="00EF49AF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column">
                        <wp:posOffset>409575</wp:posOffset>
                      </wp:positionH>
                      <wp:positionV relativeFrom="paragraph">
                        <wp:posOffset>68580</wp:posOffset>
                      </wp:positionV>
                      <wp:extent cx="533400" cy="0"/>
                      <wp:effectExtent l="26035" t="22860" r="21590" b="24765"/>
                      <wp:wrapNone/>
                      <wp:docPr id="2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3400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43D56CF" id="Line 5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2.25pt,5.4pt" to="74.25pt,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" strokecolor="red" strokeweight="3pt"/>
                  </w:pict>
                </mc:Fallback>
              </mc:AlternateContent>
            </w:r>
          </w:p>
        </w:tc>
        <w:tc>
          <w:tcPr>
            <w:tcW w:w="7857" w:type="dxa"/>
            <w:noWrap/>
            <w:vAlign w:val="center"/>
          </w:tcPr>
          <w:p w:rsidR="00895EDF" w:rsidRPr="00753B4E" w:rsidRDefault="00895EDF" w:rsidP="00F65931">
            <w:r w:rsidRPr="00753B4E">
              <w:t>утвержденные красные линии</w:t>
            </w:r>
          </w:p>
        </w:tc>
      </w:tr>
      <w:tr w:rsidR="00895EDF">
        <w:trPr>
          <w:trHeight w:val="252"/>
          <w:jc w:val="center"/>
        </w:trPr>
        <w:tc>
          <w:tcPr>
            <w:tcW w:w="2350" w:type="dxa"/>
            <w:noWrap/>
            <w:vAlign w:val="bottom"/>
          </w:tcPr>
          <w:p w:rsidR="00895EDF" w:rsidRDefault="00895EDF" w:rsidP="00BD2CE3">
            <w:pPr>
              <w:jc w:val="center"/>
              <w:rPr>
                <w:noProof/>
              </w:rPr>
            </w:pPr>
            <w:r w:rsidRPr="00321B29">
              <w:object w:dxaOrig="1080" w:dyaOrig="2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6.5pt;height:12pt" o:ole="">
                  <v:imagedata r:id="rId7" o:title=""/>
                </v:shape>
                <o:OLEObject Type="Embed" ProgID="PBrush" ShapeID="_x0000_i1025" DrawAspect="Content" ObjectID="_1619620365" r:id="rId8"/>
              </w:object>
            </w:r>
          </w:p>
        </w:tc>
        <w:tc>
          <w:tcPr>
            <w:tcW w:w="7857" w:type="dxa"/>
            <w:noWrap/>
            <w:vAlign w:val="center"/>
          </w:tcPr>
          <w:p w:rsidR="00895EDF" w:rsidRPr="00753B4E" w:rsidRDefault="00895EDF" w:rsidP="00F65931">
            <w:r w:rsidRPr="00753B4E">
              <w:t>отменяемые красные линии</w:t>
            </w:r>
          </w:p>
        </w:tc>
      </w:tr>
      <w:tr w:rsidR="00895EDF">
        <w:trPr>
          <w:trHeight w:val="252"/>
          <w:jc w:val="center"/>
        </w:trPr>
        <w:tc>
          <w:tcPr>
            <w:tcW w:w="2350" w:type="dxa"/>
            <w:noWrap/>
            <w:vAlign w:val="bottom"/>
          </w:tcPr>
          <w:p w:rsidR="00F65931" w:rsidRPr="00AF35FE" w:rsidRDefault="00136CD1" w:rsidP="00EF49AF">
            <w:pPr>
              <w:rPr>
                <w:lang w:val="en-U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546735</wp:posOffset>
                      </wp:positionH>
                      <wp:positionV relativeFrom="paragraph">
                        <wp:posOffset>16510</wp:posOffset>
                      </wp:positionV>
                      <wp:extent cx="76200" cy="76200"/>
                      <wp:effectExtent l="0" t="0" r="19050" b="19050"/>
                      <wp:wrapNone/>
                      <wp:docPr id="6" name="Oval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6200" cy="762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32CDE71" id="Oval 6" o:spid="_x0000_s1026" style="position:absolute;margin-left:43.05pt;margin-top:1.3pt;width:6pt;height: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" fillcolor="black"/>
                  </w:pict>
                </mc:Fallback>
              </mc:AlternateContent>
            </w:r>
            <w:r w:rsidR="00895EDF" w:rsidRPr="00AF35FE">
              <w:t xml:space="preserve">                  н1</w:t>
            </w:r>
          </w:p>
        </w:tc>
        <w:tc>
          <w:tcPr>
            <w:tcW w:w="7857" w:type="dxa"/>
            <w:noWrap/>
            <w:vAlign w:val="center"/>
          </w:tcPr>
          <w:p w:rsidR="00895EDF" w:rsidRPr="00753B4E" w:rsidRDefault="00AB2109" w:rsidP="00753B4E">
            <w:r w:rsidRPr="00136CD1">
              <w:t>проектная точка границ утверждаемой красной линии</w:t>
            </w:r>
          </w:p>
        </w:tc>
      </w:tr>
      <w:tr w:rsidR="00AB2109">
        <w:trPr>
          <w:trHeight w:val="252"/>
          <w:jc w:val="center"/>
        </w:trPr>
        <w:tc>
          <w:tcPr>
            <w:tcW w:w="2350" w:type="dxa"/>
            <w:noWrap/>
            <w:vAlign w:val="center"/>
          </w:tcPr>
          <w:p w:rsidR="00AB2109" w:rsidRPr="00A8259C" w:rsidRDefault="00AB2109" w:rsidP="00392B98">
            <w:pPr>
              <w:jc w:val="center"/>
            </w:pPr>
            <w:r w:rsidRPr="00E9305D">
              <w:rPr>
                <w:sz w:val="22"/>
                <w:szCs w:val="22"/>
              </w:rPr>
              <w:t>16:50:011721</w:t>
            </w:r>
          </w:p>
        </w:tc>
        <w:tc>
          <w:tcPr>
            <w:tcW w:w="7857" w:type="dxa"/>
            <w:noWrap/>
            <w:vAlign w:val="center"/>
          </w:tcPr>
          <w:p w:rsidR="00AB2109" w:rsidRPr="00753B4E" w:rsidRDefault="00AB2109" w:rsidP="00392B98">
            <w:r w:rsidRPr="00136CD1">
              <w:t>обозначение кадастрового квартала</w:t>
            </w:r>
          </w:p>
        </w:tc>
      </w:tr>
      <w:tr w:rsidR="00895EDF">
        <w:trPr>
          <w:trHeight w:val="252"/>
          <w:jc w:val="center"/>
        </w:trPr>
        <w:tc>
          <w:tcPr>
            <w:tcW w:w="2350" w:type="dxa"/>
            <w:noWrap/>
            <w:vAlign w:val="center"/>
          </w:tcPr>
          <w:p w:rsidR="00895EDF" w:rsidRPr="00F65931" w:rsidRDefault="00AB2109" w:rsidP="007246E9">
            <w:pPr>
              <w:jc w:val="center"/>
            </w:pPr>
            <w:r w:rsidRPr="00E9305D">
              <w:rPr>
                <w:sz w:val="22"/>
                <w:szCs w:val="22"/>
              </w:rPr>
              <w:t>16:50:011721</w:t>
            </w:r>
            <w:r>
              <w:rPr>
                <w:sz w:val="22"/>
                <w:szCs w:val="22"/>
              </w:rPr>
              <w:t>:21</w:t>
            </w:r>
          </w:p>
        </w:tc>
        <w:tc>
          <w:tcPr>
            <w:tcW w:w="7857" w:type="dxa"/>
            <w:noWrap/>
            <w:vAlign w:val="center"/>
          </w:tcPr>
          <w:p w:rsidR="00895EDF" w:rsidRPr="00753B4E" w:rsidRDefault="00AB2109" w:rsidP="00AB2109">
            <w:r w:rsidRPr="00753B4E">
              <w:t>кадастровый номер</w:t>
            </w:r>
            <w:r w:rsidR="00895EDF" w:rsidRPr="00753B4E">
              <w:t xml:space="preserve"> земельн</w:t>
            </w:r>
            <w:r w:rsidRPr="00753B4E">
              <w:t>ого</w:t>
            </w:r>
            <w:r w:rsidR="00895EDF" w:rsidRPr="00753B4E">
              <w:t xml:space="preserve"> участ</w:t>
            </w:r>
            <w:r w:rsidRPr="00136CD1">
              <w:t>ка</w:t>
            </w:r>
          </w:p>
        </w:tc>
      </w:tr>
      <w:tr w:rsidR="00895EDF">
        <w:trPr>
          <w:trHeight w:val="252"/>
          <w:jc w:val="center"/>
        </w:trPr>
        <w:tc>
          <w:tcPr>
            <w:tcW w:w="2350" w:type="dxa"/>
            <w:noWrap/>
            <w:vAlign w:val="center"/>
          </w:tcPr>
          <w:p w:rsidR="00895EDF" w:rsidRPr="0048527F" w:rsidRDefault="00136CD1" w:rsidP="00A30DF9">
            <w:pPr>
              <w:jc w:val="center"/>
              <w:rPr>
                <w:color w:val="3366FF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356870</wp:posOffset>
                      </wp:positionH>
                      <wp:positionV relativeFrom="paragraph">
                        <wp:posOffset>91439</wp:posOffset>
                      </wp:positionV>
                      <wp:extent cx="600075" cy="0"/>
                      <wp:effectExtent l="0" t="19050" r="28575" b="19050"/>
                      <wp:wrapNone/>
                      <wp:docPr id="5" name="Lin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00075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0000FF"/>
                                </a:solidFill>
                                <a:prstDash val="dash"/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AB4AA7D" id="Line 7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8.1pt,7.2pt" to="75.35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" strokecolor="blue" strokeweight="3pt">
                      <v:stroke dashstyle="dash"/>
                    </v:line>
                  </w:pict>
                </mc:Fallback>
              </mc:AlternateContent>
            </w:r>
          </w:p>
        </w:tc>
        <w:tc>
          <w:tcPr>
            <w:tcW w:w="7857" w:type="dxa"/>
            <w:noWrap/>
            <w:vAlign w:val="center"/>
          </w:tcPr>
          <w:p w:rsidR="00895EDF" w:rsidRPr="00753B4E" w:rsidRDefault="00895EDF" w:rsidP="00F65931">
            <w:r w:rsidRPr="00753B4E">
              <w:t>граница кадастрового квартала</w:t>
            </w:r>
          </w:p>
        </w:tc>
      </w:tr>
      <w:tr w:rsidR="00895EDF">
        <w:trPr>
          <w:trHeight w:val="252"/>
          <w:jc w:val="center"/>
        </w:trPr>
        <w:tc>
          <w:tcPr>
            <w:tcW w:w="2350" w:type="dxa"/>
            <w:noWrap/>
            <w:vAlign w:val="bottom"/>
          </w:tcPr>
          <w:p w:rsidR="00895EDF" w:rsidRDefault="00136CD1" w:rsidP="00BD013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660800" behindDoc="0" locked="0" layoutInCell="1" allowOverlap="1">
                      <wp:simplePos x="0" y="0"/>
                      <wp:positionH relativeFrom="column">
                        <wp:posOffset>409575</wp:posOffset>
                      </wp:positionH>
                      <wp:positionV relativeFrom="paragraph">
                        <wp:posOffset>76199</wp:posOffset>
                      </wp:positionV>
                      <wp:extent cx="533400" cy="0"/>
                      <wp:effectExtent l="0" t="19050" r="19050" b="19050"/>
                      <wp:wrapNone/>
                      <wp:docPr id="1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33400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7E6CCC1" id="Line 9" o:spid="_x0000_s1026" style="position:absolute;z-index:2516608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2.25pt,6pt" to="74.2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" strokeweight="3pt"/>
                  </w:pict>
                </mc:Fallback>
              </mc:AlternateContent>
            </w:r>
          </w:p>
        </w:tc>
        <w:tc>
          <w:tcPr>
            <w:tcW w:w="7857" w:type="dxa"/>
            <w:noWrap/>
            <w:vAlign w:val="center"/>
          </w:tcPr>
          <w:p w:rsidR="00895EDF" w:rsidRPr="00753B4E" w:rsidRDefault="00895EDF" w:rsidP="00F65931">
            <w:pPr>
              <w:jc w:val="both"/>
            </w:pPr>
            <w:r w:rsidRPr="00753B4E">
              <w:t>утверждаемые красные линии</w:t>
            </w:r>
          </w:p>
        </w:tc>
      </w:tr>
    </w:tbl>
    <w:p w:rsidR="00FE2E76" w:rsidRDefault="00FE2E76" w:rsidP="00FE2E76">
      <w:pPr>
        <w:spacing w:line="336" w:lineRule="auto"/>
        <w:contextualSpacing/>
        <w:jc w:val="center"/>
        <w:rPr>
          <w:b/>
          <w:color w:val="000000" w:themeColor="text1"/>
        </w:rPr>
      </w:pPr>
    </w:p>
    <w:p w:rsidR="00FE2E76" w:rsidRDefault="00FE2E76" w:rsidP="00FE2E76">
      <w:pPr>
        <w:spacing w:line="336" w:lineRule="auto"/>
        <w:contextualSpacing/>
        <w:jc w:val="center"/>
        <w:rPr>
          <w:b/>
          <w:color w:val="000000" w:themeColor="text1"/>
        </w:rPr>
      </w:pPr>
    </w:p>
    <w:p w:rsidR="00FE2E76" w:rsidRPr="007A5C23" w:rsidRDefault="00FE2E76" w:rsidP="00FE2E76">
      <w:pPr>
        <w:spacing w:line="336" w:lineRule="auto"/>
        <w:contextualSpacing/>
        <w:jc w:val="center"/>
        <w:rPr>
          <w:b/>
          <w:color w:val="000000" w:themeColor="text1"/>
          <w:lang w:val="en-US"/>
        </w:rPr>
      </w:pPr>
      <w:r w:rsidRPr="007A5C23">
        <w:rPr>
          <w:b/>
          <w:color w:val="000000" w:themeColor="text1"/>
          <w:lang w:val="en-US"/>
        </w:rPr>
        <w:t>_______________</w:t>
      </w:r>
    </w:p>
    <w:p w:rsidR="00895EDF" w:rsidRPr="00D77459" w:rsidRDefault="00895EDF" w:rsidP="00D77459">
      <w:pPr>
        <w:rPr>
          <w:b/>
          <w:bCs/>
        </w:rPr>
      </w:pPr>
    </w:p>
    <w:sectPr w:rsidR="00895EDF" w:rsidRPr="00D77459" w:rsidSect="001C093C">
      <w:headerReference w:type="default" r:id="rId9"/>
      <w:pgSz w:w="11906" w:h="16838"/>
      <w:pgMar w:top="851" w:right="567" w:bottom="28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19A3" w:rsidRDefault="009A19A3" w:rsidP="00EA4ABC">
      <w:r>
        <w:separator/>
      </w:r>
    </w:p>
  </w:endnote>
  <w:endnote w:type="continuationSeparator" w:id="0">
    <w:p w:rsidR="009A19A3" w:rsidRDefault="009A19A3" w:rsidP="00EA4A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19A3" w:rsidRDefault="009A19A3" w:rsidP="00EA4ABC">
      <w:r>
        <w:separator/>
      </w:r>
    </w:p>
  </w:footnote>
  <w:footnote w:type="continuationSeparator" w:id="0">
    <w:p w:rsidR="009A19A3" w:rsidRDefault="009A19A3" w:rsidP="00EA4A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4ABC" w:rsidRDefault="00EA4ABC">
    <w:pPr>
      <w:pStyle w:val="ac"/>
      <w:jc w:val="center"/>
    </w:pPr>
  </w:p>
  <w:p w:rsidR="00EA4ABC" w:rsidRDefault="00EA4ABC">
    <w:pPr>
      <w:pStyle w:val="ac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0D2D"/>
    <w:rsid w:val="000044E5"/>
    <w:rsid w:val="00005C23"/>
    <w:rsid w:val="00016417"/>
    <w:rsid w:val="000216D7"/>
    <w:rsid w:val="00021E6C"/>
    <w:rsid w:val="00053EEC"/>
    <w:rsid w:val="00054312"/>
    <w:rsid w:val="000721D1"/>
    <w:rsid w:val="00075F3E"/>
    <w:rsid w:val="00076500"/>
    <w:rsid w:val="00083F4C"/>
    <w:rsid w:val="00087DCD"/>
    <w:rsid w:val="000A5354"/>
    <w:rsid w:val="000A5AA3"/>
    <w:rsid w:val="000C335D"/>
    <w:rsid w:val="000E3C19"/>
    <w:rsid w:val="00104107"/>
    <w:rsid w:val="0010539F"/>
    <w:rsid w:val="001125AA"/>
    <w:rsid w:val="001260CA"/>
    <w:rsid w:val="00136CD1"/>
    <w:rsid w:val="0015193B"/>
    <w:rsid w:val="00156062"/>
    <w:rsid w:val="00161242"/>
    <w:rsid w:val="00165044"/>
    <w:rsid w:val="00174023"/>
    <w:rsid w:val="00190D62"/>
    <w:rsid w:val="001A2E07"/>
    <w:rsid w:val="001B233C"/>
    <w:rsid w:val="001C093C"/>
    <w:rsid w:val="001C763B"/>
    <w:rsid w:val="001D18EB"/>
    <w:rsid w:val="001E0D5D"/>
    <w:rsid w:val="001E4A5C"/>
    <w:rsid w:val="001F5C6D"/>
    <w:rsid w:val="001F5EC5"/>
    <w:rsid w:val="00211F2E"/>
    <w:rsid w:val="002612F1"/>
    <w:rsid w:val="002629EC"/>
    <w:rsid w:val="00273EBC"/>
    <w:rsid w:val="002770A1"/>
    <w:rsid w:val="002810CB"/>
    <w:rsid w:val="002A39CB"/>
    <w:rsid w:val="002B3A7D"/>
    <w:rsid w:val="002C554F"/>
    <w:rsid w:val="002D4436"/>
    <w:rsid w:val="002E7DDD"/>
    <w:rsid w:val="002F6CB0"/>
    <w:rsid w:val="0031660F"/>
    <w:rsid w:val="00321B29"/>
    <w:rsid w:val="00325353"/>
    <w:rsid w:val="003321CA"/>
    <w:rsid w:val="00350F22"/>
    <w:rsid w:val="003550B1"/>
    <w:rsid w:val="00360114"/>
    <w:rsid w:val="00366E61"/>
    <w:rsid w:val="003949F0"/>
    <w:rsid w:val="003B40EB"/>
    <w:rsid w:val="003C1B0A"/>
    <w:rsid w:val="00411FA0"/>
    <w:rsid w:val="00427A4E"/>
    <w:rsid w:val="004453E5"/>
    <w:rsid w:val="00472A54"/>
    <w:rsid w:val="0048527F"/>
    <w:rsid w:val="0049679D"/>
    <w:rsid w:val="004A1E08"/>
    <w:rsid w:val="004A7A0F"/>
    <w:rsid w:val="004B024F"/>
    <w:rsid w:val="004C5B99"/>
    <w:rsid w:val="004F74FD"/>
    <w:rsid w:val="004F7B68"/>
    <w:rsid w:val="00513154"/>
    <w:rsid w:val="00523B28"/>
    <w:rsid w:val="00536364"/>
    <w:rsid w:val="00544709"/>
    <w:rsid w:val="00550BB8"/>
    <w:rsid w:val="0055694D"/>
    <w:rsid w:val="005614EA"/>
    <w:rsid w:val="00584FCB"/>
    <w:rsid w:val="00591673"/>
    <w:rsid w:val="0059457A"/>
    <w:rsid w:val="005A73F0"/>
    <w:rsid w:val="005B5ABB"/>
    <w:rsid w:val="005B74F5"/>
    <w:rsid w:val="005B7C39"/>
    <w:rsid w:val="005C5103"/>
    <w:rsid w:val="005C5B29"/>
    <w:rsid w:val="005D0200"/>
    <w:rsid w:val="005D0C53"/>
    <w:rsid w:val="005E2329"/>
    <w:rsid w:val="005E2595"/>
    <w:rsid w:val="005E736F"/>
    <w:rsid w:val="005F2914"/>
    <w:rsid w:val="005F4E34"/>
    <w:rsid w:val="006152B6"/>
    <w:rsid w:val="00622154"/>
    <w:rsid w:val="00631DBB"/>
    <w:rsid w:val="00646567"/>
    <w:rsid w:val="00647F8C"/>
    <w:rsid w:val="00651502"/>
    <w:rsid w:val="00652213"/>
    <w:rsid w:val="00687BC1"/>
    <w:rsid w:val="006A2E8E"/>
    <w:rsid w:val="006A5F69"/>
    <w:rsid w:val="00716AAD"/>
    <w:rsid w:val="00723037"/>
    <w:rsid w:val="007246E9"/>
    <w:rsid w:val="00734591"/>
    <w:rsid w:val="00745A73"/>
    <w:rsid w:val="00747DF1"/>
    <w:rsid w:val="00751C9E"/>
    <w:rsid w:val="00753B4E"/>
    <w:rsid w:val="0076566E"/>
    <w:rsid w:val="00781102"/>
    <w:rsid w:val="007817BC"/>
    <w:rsid w:val="00784E41"/>
    <w:rsid w:val="007A6C1C"/>
    <w:rsid w:val="007B6985"/>
    <w:rsid w:val="007D40E4"/>
    <w:rsid w:val="007D5D1D"/>
    <w:rsid w:val="007E7D36"/>
    <w:rsid w:val="007F492D"/>
    <w:rsid w:val="00815A44"/>
    <w:rsid w:val="00831F09"/>
    <w:rsid w:val="00831F39"/>
    <w:rsid w:val="00865BB2"/>
    <w:rsid w:val="00877482"/>
    <w:rsid w:val="00887BC1"/>
    <w:rsid w:val="0089534A"/>
    <w:rsid w:val="00895EDF"/>
    <w:rsid w:val="008A10E5"/>
    <w:rsid w:val="008E375A"/>
    <w:rsid w:val="008E4CF5"/>
    <w:rsid w:val="008F7BFC"/>
    <w:rsid w:val="00941956"/>
    <w:rsid w:val="00953A75"/>
    <w:rsid w:val="009612F8"/>
    <w:rsid w:val="00980F4F"/>
    <w:rsid w:val="00981285"/>
    <w:rsid w:val="00986176"/>
    <w:rsid w:val="00990B77"/>
    <w:rsid w:val="009A0067"/>
    <w:rsid w:val="009A19A3"/>
    <w:rsid w:val="009C4CEF"/>
    <w:rsid w:val="009C5255"/>
    <w:rsid w:val="009D60DB"/>
    <w:rsid w:val="009E0920"/>
    <w:rsid w:val="009E2338"/>
    <w:rsid w:val="00A0027A"/>
    <w:rsid w:val="00A14293"/>
    <w:rsid w:val="00A276B1"/>
    <w:rsid w:val="00A30DF9"/>
    <w:rsid w:val="00A56022"/>
    <w:rsid w:val="00A572DD"/>
    <w:rsid w:val="00A75E8A"/>
    <w:rsid w:val="00A75F71"/>
    <w:rsid w:val="00A8259C"/>
    <w:rsid w:val="00AA3E4A"/>
    <w:rsid w:val="00AA6F3D"/>
    <w:rsid w:val="00AB2109"/>
    <w:rsid w:val="00AB3098"/>
    <w:rsid w:val="00AB3D8A"/>
    <w:rsid w:val="00AB6F68"/>
    <w:rsid w:val="00AF35FE"/>
    <w:rsid w:val="00B070C4"/>
    <w:rsid w:val="00B1796F"/>
    <w:rsid w:val="00B27E2E"/>
    <w:rsid w:val="00B340B5"/>
    <w:rsid w:val="00B346C8"/>
    <w:rsid w:val="00B528B2"/>
    <w:rsid w:val="00B55F0B"/>
    <w:rsid w:val="00B624DC"/>
    <w:rsid w:val="00B91D66"/>
    <w:rsid w:val="00B95E8D"/>
    <w:rsid w:val="00BC14A3"/>
    <w:rsid w:val="00BC187A"/>
    <w:rsid w:val="00BC2A67"/>
    <w:rsid w:val="00BD013D"/>
    <w:rsid w:val="00BD2CE3"/>
    <w:rsid w:val="00BE1625"/>
    <w:rsid w:val="00BF038C"/>
    <w:rsid w:val="00C014EF"/>
    <w:rsid w:val="00C03401"/>
    <w:rsid w:val="00C03C67"/>
    <w:rsid w:val="00C232F5"/>
    <w:rsid w:val="00C25FD2"/>
    <w:rsid w:val="00C34A4A"/>
    <w:rsid w:val="00C40764"/>
    <w:rsid w:val="00C52A35"/>
    <w:rsid w:val="00C539FE"/>
    <w:rsid w:val="00CB3D53"/>
    <w:rsid w:val="00CC2296"/>
    <w:rsid w:val="00CD4CB5"/>
    <w:rsid w:val="00CE45F8"/>
    <w:rsid w:val="00CF6A90"/>
    <w:rsid w:val="00D00D2D"/>
    <w:rsid w:val="00D0760D"/>
    <w:rsid w:val="00D255D3"/>
    <w:rsid w:val="00D75098"/>
    <w:rsid w:val="00D77459"/>
    <w:rsid w:val="00D91E00"/>
    <w:rsid w:val="00D91E03"/>
    <w:rsid w:val="00D96279"/>
    <w:rsid w:val="00DB1A53"/>
    <w:rsid w:val="00DD2499"/>
    <w:rsid w:val="00DD5AB3"/>
    <w:rsid w:val="00E05A25"/>
    <w:rsid w:val="00E06E5F"/>
    <w:rsid w:val="00E15C69"/>
    <w:rsid w:val="00E2299F"/>
    <w:rsid w:val="00EA4ABC"/>
    <w:rsid w:val="00EB1B84"/>
    <w:rsid w:val="00EB6F0B"/>
    <w:rsid w:val="00EC2DBE"/>
    <w:rsid w:val="00EC4ECB"/>
    <w:rsid w:val="00ED2383"/>
    <w:rsid w:val="00EE3E41"/>
    <w:rsid w:val="00EF49AF"/>
    <w:rsid w:val="00EF6CCF"/>
    <w:rsid w:val="00F31027"/>
    <w:rsid w:val="00F35D08"/>
    <w:rsid w:val="00F50E65"/>
    <w:rsid w:val="00F65931"/>
    <w:rsid w:val="00FE2E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AE38558A-7F18-44AA-ABF1-E446AE3F8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00D2D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Д.к.н.: Таблица"/>
    <w:basedOn w:val="a"/>
    <w:autoRedefine/>
    <w:uiPriority w:val="99"/>
    <w:rsid w:val="00D00D2D"/>
    <w:pPr>
      <w:spacing w:line="360" w:lineRule="auto"/>
      <w:jc w:val="center"/>
    </w:pPr>
    <w:rPr>
      <w:sz w:val="28"/>
      <w:szCs w:val="28"/>
    </w:rPr>
  </w:style>
  <w:style w:type="table" w:styleId="a4">
    <w:name w:val="Table Grid"/>
    <w:basedOn w:val="a1"/>
    <w:uiPriority w:val="99"/>
    <w:rsid w:val="00D00D2D"/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rsid w:val="00C34A4A"/>
    <w:rPr>
      <w:rFonts w:ascii="Tahoma" w:eastAsia="Calibri" w:hAnsi="Tahoma" w:cs="Tahoma"/>
      <w:sz w:val="16"/>
      <w:szCs w:val="16"/>
    </w:rPr>
  </w:style>
  <w:style w:type="character" w:customStyle="1" w:styleId="a6">
    <w:name w:val="Текст выноски Знак"/>
    <w:link w:val="a5"/>
    <w:uiPriority w:val="99"/>
    <w:semiHidden/>
    <w:locked/>
    <w:rsid w:val="00C34A4A"/>
    <w:rPr>
      <w:rFonts w:ascii="Tahoma" w:hAnsi="Tahoma" w:cs="Tahoma"/>
      <w:sz w:val="16"/>
      <w:szCs w:val="16"/>
      <w:lang w:eastAsia="ru-RU"/>
    </w:rPr>
  </w:style>
  <w:style w:type="paragraph" w:customStyle="1" w:styleId="1">
    <w:name w:val="Знак Знак1"/>
    <w:basedOn w:val="a"/>
    <w:uiPriority w:val="99"/>
    <w:rsid w:val="00016417"/>
    <w:pPr>
      <w:spacing w:after="160" w:line="240" w:lineRule="exact"/>
    </w:pPr>
    <w:rPr>
      <w:rFonts w:ascii="Verdana" w:eastAsia="Calibri" w:hAnsi="Verdana" w:cs="Verdana"/>
      <w:sz w:val="20"/>
      <w:szCs w:val="20"/>
      <w:lang w:val="en-US" w:eastAsia="en-US"/>
    </w:rPr>
  </w:style>
  <w:style w:type="character" w:styleId="a7">
    <w:name w:val="annotation reference"/>
    <w:uiPriority w:val="99"/>
    <w:semiHidden/>
    <w:unhideWhenUsed/>
    <w:rsid w:val="00F65931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F65931"/>
    <w:rPr>
      <w:sz w:val="20"/>
      <w:szCs w:val="20"/>
    </w:rPr>
  </w:style>
  <w:style w:type="character" w:customStyle="1" w:styleId="a9">
    <w:name w:val="Текст примечания Знак"/>
    <w:link w:val="a8"/>
    <w:uiPriority w:val="99"/>
    <w:semiHidden/>
    <w:rsid w:val="00F65931"/>
    <w:rPr>
      <w:rFonts w:ascii="Times New Roman" w:eastAsia="Times New Roman" w:hAnsi="Times New Roman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F65931"/>
    <w:rPr>
      <w:b/>
      <w:bCs/>
    </w:rPr>
  </w:style>
  <w:style w:type="character" w:customStyle="1" w:styleId="ab">
    <w:name w:val="Тема примечания Знак"/>
    <w:link w:val="aa"/>
    <w:uiPriority w:val="99"/>
    <w:semiHidden/>
    <w:rsid w:val="00F65931"/>
    <w:rPr>
      <w:rFonts w:ascii="Times New Roman" w:eastAsia="Times New Roman" w:hAnsi="Times New Roman"/>
      <w:b/>
      <w:bCs/>
    </w:rPr>
  </w:style>
  <w:style w:type="paragraph" w:styleId="ac">
    <w:name w:val="header"/>
    <w:basedOn w:val="a"/>
    <w:link w:val="ad"/>
    <w:uiPriority w:val="99"/>
    <w:unhideWhenUsed/>
    <w:rsid w:val="00EA4ABC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link w:val="ac"/>
    <w:uiPriority w:val="99"/>
    <w:rsid w:val="00EA4ABC"/>
    <w:rPr>
      <w:rFonts w:ascii="Times New Roman" w:eastAsia="Times New Roman" w:hAnsi="Times New Roman"/>
      <w:sz w:val="24"/>
      <w:szCs w:val="24"/>
    </w:rPr>
  </w:style>
  <w:style w:type="paragraph" w:styleId="ae">
    <w:name w:val="footer"/>
    <w:basedOn w:val="a"/>
    <w:link w:val="af"/>
    <w:uiPriority w:val="99"/>
    <w:unhideWhenUsed/>
    <w:rsid w:val="00EA4ABC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rsid w:val="00EA4ABC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69</Words>
  <Characters>397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Лилия З. Судницына</cp:lastModifiedBy>
  <cp:revision>2</cp:revision>
  <cp:lastPrinted>2018-06-01T06:22:00Z</cp:lastPrinted>
  <dcterms:created xsi:type="dcterms:W3CDTF">2019-05-17T14:46:00Z</dcterms:created>
  <dcterms:modified xsi:type="dcterms:W3CDTF">2019-05-17T14:46:00Z</dcterms:modified>
</cp:coreProperties>
</file>